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C7" w:rsidRDefault="00F87977" w:rsidP="00F87977">
      <w:pPr>
        <w:tabs>
          <w:tab w:val="center" w:pos="4536"/>
          <w:tab w:val="left" w:pos="5355"/>
          <w:tab w:val="right" w:pos="9072"/>
        </w:tabs>
        <w:rPr>
          <w:rFonts w:ascii="Trebuchet MS" w:hAnsi="Trebuchet MS"/>
        </w:rPr>
      </w:pPr>
      <w:bookmarkStart w:id="0" w:name="_GoBack"/>
      <w:bookmarkEnd w:id="0"/>
      <w:r>
        <w:rPr>
          <w:rFonts w:ascii="Trebuchet MS" w:hAnsi="Trebuchet MS"/>
        </w:rPr>
        <w:tab/>
      </w:r>
      <w:r>
        <w:rPr>
          <w:rFonts w:ascii="Trebuchet MS" w:hAnsi="Trebuchet MS"/>
        </w:rPr>
        <w:tab/>
      </w:r>
    </w:p>
    <w:p w:rsidR="000D2762" w:rsidRPr="00D20540" w:rsidRDefault="00F87977" w:rsidP="00F87977">
      <w:pPr>
        <w:tabs>
          <w:tab w:val="center" w:pos="4536"/>
          <w:tab w:val="left" w:pos="5355"/>
          <w:tab w:val="right" w:pos="9072"/>
        </w:tabs>
        <w:rPr>
          <w:rFonts w:ascii="Trebuchet MS" w:hAnsi="Trebuchet MS"/>
        </w:rPr>
      </w:pPr>
      <w:r w:rsidRPr="00D20540">
        <w:rPr>
          <w:rFonts w:ascii="Trebuchet MS" w:hAnsi="Trebuchet MS"/>
        </w:rPr>
        <w:tab/>
      </w:r>
    </w:p>
    <w:p w:rsidR="00D20540" w:rsidRPr="003E529E" w:rsidRDefault="004058C7" w:rsidP="004058C7">
      <w:pPr>
        <w:tabs>
          <w:tab w:val="left" w:pos="1890"/>
          <w:tab w:val="left" w:pos="2160"/>
        </w:tabs>
        <w:ind w:right="-284"/>
        <w:jc w:val="center"/>
        <w:rPr>
          <w:rFonts w:ascii="Trebuchet MS" w:hAnsi="Trebuchet MS"/>
          <w:color w:val="000000" w:themeColor="text1"/>
        </w:rPr>
      </w:pPr>
      <w:r w:rsidRPr="003E529E">
        <w:rPr>
          <w:rFonts w:ascii="Trebuchet MS" w:hAnsi="Trebuchet MS"/>
          <w:color w:val="000000" w:themeColor="text1"/>
        </w:rPr>
        <w:t xml:space="preserve">Rezultatul selecţiei </w:t>
      </w:r>
    </w:p>
    <w:p w:rsidR="00D20540" w:rsidRPr="003E529E" w:rsidRDefault="00D20540" w:rsidP="003E529E">
      <w:pPr>
        <w:tabs>
          <w:tab w:val="left" w:pos="1890"/>
          <w:tab w:val="left" w:pos="2160"/>
        </w:tabs>
        <w:ind w:right="141"/>
        <w:jc w:val="center"/>
        <w:rPr>
          <w:rFonts w:ascii="Trebuchet MS" w:hAnsi="Trebuchet MS"/>
          <w:color w:val="000000" w:themeColor="text1"/>
        </w:rPr>
      </w:pPr>
      <w:r w:rsidRPr="003E529E">
        <w:rPr>
          <w:rFonts w:ascii="Trebuchet MS" w:hAnsi="Trebuchet MS"/>
          <w:color w:val="000000" w:themeColor="text1"/>
        </w:rPr>
        <w:t>dosarelor la concursul de recrutare în vederea ocupării a funcți</w:t>
      </w:r>
      <w:r w:rsidR="00ED0A27">
        <w:rPr>
          <w:rFonts w:ascii="Trebuchet MS" w:hAnsi="Trebuchet MS"/>
          <w:color w:val="000000" w:themeColor="text1"/>
        </w:rPr>
        <w:t xml:space="preserve">ei de natură contractuală de </w:t>
      </w:r>
      <w:r w:rsidR="00752B2B" w:rsidRPr="003E529E">
        <w:rPr>
          <w:rFonts w:ascii="Trebuchet MS" w:hAnsi="Trebuchet MS"/>
          <w:color w:val="000000" w:themeColor="text1"/>
        </w:rPr>
        <w:t>Arhitect soluție/sistem</w:t>
      </w:r>
      <w:r w:rsidR="00752B2B">
        <w:rPr>
          <w:rFonts w:ascii="Trebuchet MS" w:hAnsi="Trebuchet MS"/>
          <w:color w:val="000000" w:themeColor="text1"/>
        </w:rPr>
        <w:t>,</w:t>
      </w:r>
      <w:r w:rsidR="00752B2B" w:rsidRPr="003E529E">
        <w:rPr>
          <w:rFonts w:ascii="Trebuchet MS" w:hAnsi="Trebuchet MS"/>
          <w:color w:val="000000" w:themeColor="text1"/>
        </w:rPr>
        <w:t xml:space="preserve"> </w:t>
      </w:r>
      <w:r w:rsidRPr="003E529E">
        <w:rPr>
          <w:rFonts w:ascii="Trebuchet MS" w:hAnsi="Trebuchet MS"/>
          <w:color w:val="000000" w:themeColor="text1"/>
        </w:rPr>
        <w:t>înființat în afara organigramei Agenției Naționale a Funcționarilor Publici pentru implementarea proiectului cu titlul ”Transparență și competență în sectorul public”, cod MySMIS2014+ 140086, SIPOCA 870, finanțat din POCA 2014-2020</w:t>
      </w:r>
    </w:p>
    <w:p w:rsidR="00D20540" w:rsidRPr="003E529E" w:rsidRDefault="00D20540" w:rsidP="003E529E">
      <w:pPr>
        <w:tabs>
          <w:tab w:val="left" w:pos="1890"/>
          <w:tab w:val="left" w:pos="2160"/>
        </w:tabs>
        <w:ind w:right="141"/>
        <w:jc w:val="center"/>
        <w:rPr>
          <w:rFonts w:ascii="Trebuchet MS" w:hAnsi="Trebuchet MS"/>
          <w:color w:val="000000" w:themeColor="text1"/>
        </w:rPr>
      </w:pPr>
      <w:r w:rsidRPr="003E529E">
        <w:rPr>
          <w:rFonts w:ascii="Trebuchet MS" w:hAnsi="Trebuchet MS"/>
          <w:color w:val="000000" w:themeColor="text1"/>
        </w:rPr>
        <w:t>02 iunie 2021</w:t>
      </w:r>
    </w:p>
    <w:p w:rsidR="000D2762" w:rsidRDefault="000D2762" w:rsidP="003E529E">
      <w:pPr>
        <w:tabs>
          <w:tab w:val="left" w:pos="1890"/>
          <w:tab w:val="left" w:pos="2160"/>
        </w:tabs>
        <w:ind w:right="141"/>
        <w:jc w:val="center"/>
        <w:rPr>
          <w:rFonts w:ascii="Trebuchet MS" w:hAnsi="Trebuchet MS"/>
          <w:color w:val="000000" w:themeColor="text1"/>
        </w:rPr>
      </w:pPr>
    </w:p>
    <w:p w:rsidR="00D20540" w:rsidRPr="00D20540" w:rsidRDefault="00D20540" w:rsidP="004058C7">
      <w:pPr>
        <w:tabs>
          <w:tab w:val="left" w:pos="6120"/>
        </w:tabs>
        <w:ind w:right="-284"/>
        <w:jc w:val="both"/>
        <w:rPr>
          <w:rFonts w:ascii="Trebuchet MS" w:hAnsi="Trebuchet MS"/>
          <w:bCs/>
          <w:color w:val="000000" w:themeColor="text1"/>
        </w:rPr>
      </w:pPr>
    </w:p>
    <w:tbl>
      <w:tblPr>
        <w:tblpPr w:leftFromText="180" w:rightFromText="180" w:vertAnchor="text" w:horzAnchor="margin" w:tblpXSpec="center" w:tblpY="7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2268"/>
        <w:gridCol w:w="1559"/>
        <w:gridCol w:w="3827"/>
      </w:tblGrid>
      <w:tr w:rsidR="004058C7" w:rsidRPr="00AF6DF8" w:rsidTr="00ED0A27">
        <w:trPr>
          <w:trHeight w:val="711"/>
          <w:tblHeader/>
        </w:trPr>
        <w:tc>
          <w:tcPr>
            <w:tcW w:w="534" w:type="dxa"/>
            <w:tcBorders>
              <w:top w:val="single" w:sz="4" w:space="0" w:color="auto"/>
              <w:left w:val="single" w:sz="4" w:space="0" w:color="auto"/>
              <w:bottom w:val="single" w:sz="4" w:space="0" w:color="auto"/>
              <w:right w:val="single" w:sz="4" w:space="0" w:color="auto"/>
            </w:tcBorders>
            <w:vAlign w:val="center"/>
            <w:hideMark/>
          </w:tcPr>
          <w:p w:rsidR="00D20540" w:rsidRPr="00AF6DF8" w:rsidRDefault="004058C7" w:rsidP="00AF6DF8">
            <w:pPr>
              <w:tabs>
                <w:tab w:val="left" w:pos="6120"/>
              </w:tabs>
              <w:ind w:left="-254" w:right="-284"/>
              <w:jc w:val="center"/>
              <w:rPr>
                <w:rFonts w:ascii="Trebuchet MS" w:hAnsi="Trebuchet MS"/>
                <w:b/>
                <w:bCs/>
                <w:color w:val="000000" w:themeColor="text1"/>
                <w:lang w:val="en-US"/>
              </w:rPr>
            </w:pPr>
            <w:r w:rsidRPr="00AF6DF8">
              <w:rPr>
                <w:rFonts w:ascii="Trebuchet MS" w:hAnsi="Trebuchet MS"/>
                <w:b/>
                <w:bCs/>
                <w:color w:val="000000" w:themeColor="text1"/>
                <w:lang w:val="en-US"/>
              </w:rPr>
              <w:t>Nr.</w:t>
            </w:r>
          </w:p>
          <w:p w:rsidR="004058C7" w:rsidRPr="00AF6DF8" w:rsidRDefault="004058C7" w:rsidP="00AF6DF8">
            <w:pPr>
              <w:tabs>
                <w:tab w:val="left" w:pos="6120"/>
              </w:tabs>
              <w:ind w:left="-254" w:right="-284"/>
              <w:jc w:val="center"/>
              <w:rPr>
                <w:rFonts w:ascii="Trebuchet MS" w:hAnsi="Trebuchet MS"/>
                <w:b/>
                <w:bCs/>
                <w:color w:val="000000" w:themeColor="text1"/>
                <w:lang w:val="en-US"/>
              </w:rPr>
            </w:pPr>
            <w:r w:rsidRPr="00AF6DF8">
              <w:rPr>
                <w:rFonts w:ascii="Trebuchet MS" w:hAnsi="Trebuchet MS"/>
                <w:b/>
                <w:bCs/>
                <w:color w:val="000000" w:themeColor="text1"/>
                <w:lang w:val="en-US"/>
              </w:rPr>
              <w:t>crt.</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58C7" w:rsidRPr="00AF6DF8" w:rsidRDefault="00D20540" w:rsidP="00AF6DF8">
            <w:pPr>
              <w:tabs>
                <w:tab w:val="left" w:pos="6120"/>
              </w:tabs>
              <w:ind w:right="-67"/>
              <w:jc w:val="center"/>
              <w:rPr>
                <w:rFonts w:ascii="Trebuchet MS" w:hAnsi="Trebuchet MS"/>
                <w:b/>
                <w:bCs/>
                <w:color w:val="000000" w:themeColor="text1"/>
                <w:lang w:val="en-US"/>
              </w:rPr>
            </w:pPr>
            <w:r w:rsidRPr="00AF6DF8">
              <w:rPr>
                <w:rFonts w:ascii="Trebuchet MS" w:hAnsi="Trebuchet MS" w:cs="Arial"/>
                <w:b/>
                <w:color w:val="000000"/>
              </w:rPr>
              <w:t>Numărul de înregistrare atribuit dosarului de înscriere la concurs</w:t>
            </w:r>
            <w:r w:rsidRPr="00AF6DF8">
              <w:rPr>
                <w:rFonts w:ascii="Trebuchet MS" w:hAnsi="Trebuchet MS"/>
                <w:b/>
                <w:bCs/>
                <w:color w:val="000000" w:themeColor="text1"/>
                <w:lang w:val="en-US"/>
              </w:rPr>
              <w:t xml:space="preserve"> </w:t>
            </w:r>
            <w:r w:rsidR="004058C7" w:rsidRPr="00AF6DF8">
              <w:rPr>
                <w:rFonts w:ascii="Trebuchet MS" w:hAnsi="Trebuchet MS"/>
                <w:b/>
                <w:bCs/>
                <w:color w:val="000000" w:themeColor="text1"/>
                <w:lang w:val="en-US"/>
              </w:rPr>
              <w:t>candidatului</w:t>
            </w:r>
          </w:p>
        </w:tc>
        <w:tc>
          <w:tcPr>
            <w:tcW w:w="2268" w:type="dxa"/>
            <w:tcBorders>
              <w:top w:val="single" w:sz="4" w:space="0" w:color="auto"/>
              <w:left w:val="single" w:sz="4" w:space="0" w:color="auto"/>
              <w:bottom w:val="single" w:sz="4" w:space="0" w:color="auto"/>
              <w:right w:val="single" w:sz="4" w:space="0" w:color="auto"/>
            </w:tcBorders>
            <w:vAlign w:val="center"/>
            <w:hideMark/>
          </w:tcPr>
          <w:p w:rsidR="004058C7" w:rsidRPr="00AF6DF8" w:rsidRDefault="004058C7" w:rsidP="003E529E">
            <w:pPr>
              <w:tabs>
                <w:tab w:val="left" w:pos="6120"/>
              </w:tabs>
              <w:jc w:val="center"/>
              <w:rPr>
                <w:rFonts w:ascii="Trebuchet MS" w:hAnsi="Trebuchet MS"/>
                <w:b/>
                <w:bCs/>
                <w:color w:val="000000" w:themeColor="text1"/>
                <w:lang w:val="en-US"/>
              </w:rPr>
            </w:pPr>
            <w:r w:rsidRPr="00AF6DF8">
              <w:rPr>
                <w:rFonts w:ascii="Trebuchet MS" w:hAnsi="Trebuchet MS"/>
                <w:b/>
                <w:color w:val="000000" w:themeColor="text1"/>
                <w:lang w:val="en-US"/>
              </w:rPr>
              <w:t>Funcția de natură contractuală</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58C7" w:rsidRPr="00AF6DF8" w:rsidRDefault="004058C7" w:rsidP="003E529E">
            <w:pPr>
              <w:tabs>
                <w:tab w:val="left" w:pos="6120"/>
              </w:tabs>
              <w:ind w:left="-96" w:right="-162"/>
              <w:jc w:val="center"/>
              <w:rPr>
                <w:rFonts w:ascii="Trebuchet MS" w:hAnsi="Trebuchet MS"/>
                <w:b/>
                <w:bCs/>
                <w:color w:val="000000" w:themeColor="text1"/>
                <w:lang w:val="en-US"/>
              </w:rPr>
            </w:pPr>
            <w:r w:rsidRPr="00AF6DF8">
              <w:rPr>
                <w:rFonts w:ascii="Trebuchet MS" w:hAnsi="Trebuchet MS"/>
                <w:b/>
                <w:bCs/>
                <w:color w:val="000000" w:themeColor="text1"/>
                <w:lang w:val="en-US"/>
              </w:rPr>
              <w:t xml:space="preserve">Rezultatul </w:t>
            </w:r>
            <w:r w:rsidR="00D20540" w:rsidRPr="00AF6DF8">
              <w:rPr>
                <w:rFonts w:ascii="Trebuchet MS" w:hAnsi="Trebuchet MS"/>
                <w:b/>
                <w:bCs/>
                <w:color w:val="000000" w:themeColor="text1"/>
                <w:lang w:val="en-US"/>
              </w:rPr>
              <w:t xml:space="preserve">probei de </w:t>
            </w:r>
            <w:r w:rsidRPr="00AF6DF8">
              <w:rPr>
                <w:rFonts w:ascii="Trebuchet MS" w:hAnsi="Trebuchet MS"/>
                <w:b/>
                <w:bCs/>
                <w:color w:val="000000" w:themeColor="text1"/>
                <w:lang w:val="en-US"/>
              </w:rPr>
              <w:t>selecţie</w:t>
            </w:r>
            <w:r w:rsidR="00D20540" w:rsidRPr="00AF6DF8">
              <w:rPr>
                <w:rFonts w:ascii="Trebuchet MS" w:hAnsi="Trebuchet MS"/>
                <w:b/>
                <w:bCs/>
                <w:color w:val="000000" w:themeColor="text1"/>
                <w:lang w:val="en-US"/>
              </w:rPr>
              <w:t xml:space="preserve"> a </w:t>
            </w:r>
            <w:r w:rsidRPr="00AF6DF8">
              <w:rPr>
                <w:rFonts w:ascii="Trebuchet MS" w:hAnsi="Trebuchet MS"/>
                <w:b/>
                <w:bCs/>
                <w:color w:val="000000" w:themeColor="text1"/>
                <w:lang w:val="en-US"/>
              </w:rPr>
              <w:t xml:space="preserve"> dosarelor</w:t>
            </w:r>
          </w:p>
        </w:tc>
        <w:tc>
          <w:tcPr>
            <w:tcW w:w="3827" w:type="dxa"/>
            <w:tcBorders>
              <w:top w:val="single" w:sz="4" w:space="0" w:color="auto"/>
              <w:left w:val="single" w:sz="4" w:space="0" w:color="auto"/>
              <w:bottom w:val="single" w:sz="4" w:space="0" w:color="auto"/>
              <w:right w:val="single" w:sz="4" w:space="0" w:color="auto"/>
            </w:tcBorders>
            <w:vAlign w:val="center"/>
            <w:hideMark/>
          </w:tcPr>
          <w:p w:rsidR="00D20540" w:rsidRPr="00AF6DF8" w:rsidRDefault="00D20540" w:rsidP="003E529E">
            <w:pPr>
              <w:ind w:left="-120" w:right="-90"/>
              <w:jc w:val="center"/>
              <w:rPr>
                <w:rFonts w:ascii="Trebuchet MS" w:hAnsi="Trebuchet MS"/>
                <w:b/>
                <w:lang w:val="es-ES"/>
              </w:rPr>
            </w:pPr>
          </w:p>
          <w:p w:rsidR="004058C7" w:rsidRPr="00AF6DF8" w:rsidRDefault="00D20540" w:rsidP="003E529E">
            <w:pPr>
              <w:ind w:left="-120" w:right="-90"/>
              <w:jc w:val="center"/>
              <w:rPr>
                <w:rFonts w:ascii="Trebuchet MS" w:hAnsi="Trebuchet MS"/>
                <w:b/>
                <w:color w:val="000000" w:themeColor="text1"/>
                <w:lang w:val="en-US"/>
              </w:rPr>
            </w:pPr>
            <w:r w:rsidRPr="00AF6DF8">
              <w:rPr>
                <w:rFonts w:ascii="Trebuchet MS" w:hAnsi="Trebuchet MS"/>
                <w:b/>
                <w:lang w:val="es-ES"/>
              </w:rPr>
              <w:t>Motivul respingerii dosarului</w:t>
            </w:r>
          </w:p>
        </w:tc>
      </w:tr>
      <w:tr w:rsidR="00752B2B" w:rsidRPr="00AF6DF8" w:rsidTr="00CC01F5">
        <w:trPr>
          <w:trHeight w:val="279"/>
        </w:trPr>
        <w:tc>
          <w:tcPr>
            <w:tcW w:w="534" w:type="dxa"/>
            <w:tcBorders>
              <w:top w:val="single" w:sz="4" w:space="0" w:color="auto"/>
              <w:left w:val="single" w:sz="4" w:space="0" w:color="auto"/>
              <w:bottom w:val="single" w:sz="4" w:space="0" w:color="auto"/>
              <w:right w:val="single" w:sz="4" w:space="0" w:color="auto"/>
            </w:tcBorders>
            <w:vAlign w:val="center"/>
          </w:tcPr>
          <w:p w:rsidR="00752B2B" w:rsidRPr="00CC01F5" w:rsidRDefault="00752B2B" w:rsidP="00CC01F5">
            <w:pPr>
              <w:jc w:val="center"/>
              <w:rPr>
                <w:rFonts w:ascii="Trebuchet MS" w:hAnsi="Trebuchet MS"/>
                <w:bCs/>
                <w:lang w:eastAsia="ro-RO"/>
              </w:rPr>
            </w:pPr>
            <w:r>
              <w:rPr>
                <w:rFonts w:ascii="Trebuchet MS" w:hAnsi="Trebuchet MS"/>
                <w:bCs/>
                <w:lang w:eastAsia="ro-RO"/>
              </w:rPr>
              <w:t>1</w:t>
            </w:r>
            <w:r w:rsidRPr="00CC01F5">
              <w:rPr>
                <w:rFonts w:ascii="Trebuchet MS" w:hAnsi="Trebuchet MS"/>
                <w:bCs/>
                <w:lang w:eastAsia="ro-RO"/>
              </w:rPr>
              <w:t>.</w:t>
            </w:r>
          </w:p>
        </w:tc>
        <w:tc>
          <w:tcPr>
            <w:tcW w:w="1559" w:type="dxa"/>
            <w:tcBorders>
              <w:top w:val="single" w:sz="4" w:space="0" w:color="auto"/>
              <w:left w:val="single" w:sz="4" w:space="0" w:color="auto"/>
              <w:bottom w:val="single" w:sz="4" w:space="0" w:color="auto"/>
              <w:right w:val="single" w:sz="4" w:space="0" w:color="auto"/>
            </w:tcBorders>
            <w:vAlign w:val="center"/>
          </w:tcPr>
          <w:p w:rsidR="00752B2B" w:rsidRPr="00AF6DF8" w:rsidRDefault="00752B2B" w:rsidP="00F93EFF">
            <w:pPr>
              <w:jc w:val="center"/>
              <w:rPr>
                <w:rFonts w:ascii="Trebuchet MS" w:hAnsi="Trebuchet MS"/>
                <w:bCs/>
                <w:lang w:eastAsia="ro-RO"/>
              </w:rPr>
            </w:pPr>
            <w:r w:rsidRPr="00752B2B">
              <w:rPr>
                <w:rFonts w:ascii="Trebuchet MS" w:hAnsi="Trebuchet MS"/>
                <w:bCs/>
                <w:lang w:eastAsia="ro-RO"/>
              </w:rPr>
              <w:t>21749</w:t>
            </w:r>
          </w:p>
        </w:tc>
        <w:tc>
          <w:tcPr>
            <w:tcW w:w="2268" w:type="dxa"/>
            <w:tcBorders>
              <w:top w:val="single" w:sz="4" w:space="0" w:color="auto"/>
              <w:left w:val="single" w:sz="4" w:space="0" w:color="auto"/>
              <w:bottom w:val="single" w:sz="4" w:space="0" w:color="auto"/>
              <w:right w:val="single" w:sz="4" w:space="0" w:color="auto"/>
            </w:tcBorders>
            <w:vAlign w:val="center"/>
          </w:tcPr>
          <w:p w:rsidR="00752B2B" w:rsidRDefault="00752B2B" w:rsidP="003157C6">
            <w:pPr>
              <w:rPr>
                <w:rFonts w:ascii="Trebuchet MS" w:hAnsi="Trebuchet MS"/>
                <w:bCs/>
                <w:lang w:eastAsia="ro-RO"/>
              </w:rPr>
            </w:pPr>
            <w:r w:rsidRPr="00BF411C">
              <w:rPr>
                <w:rFonts w:ascii="Trebuchet MS" w:hAnsi="Trebuchet MS"/>
                <w:bCs/>
                <w:lang w:eastAsia="ro-RO"/>
              </w:rPr>
              <w:t xml:space="preserve"> </w:t>
            </w:r>
          </w:p>
          <w:p w:rsidR="00752B2B" w:rsidRPr="00BF411C" w:rsidRDefault="00752B2B" w:rsidP="003157C6">
            <w:pPr>
              <w:rPr>
                <w:rFonts w:ascii="Trebuchet MS" w:hAnsi="Trebuchet MS"/>
                <w:bCs/>
                <w:lang w:eastAsia="ro-RO"/>
              </w:rPr>
            </w:pPr>
            <w:r>
              <w:rPr>
                <w:rFonts w:ascii="Trebuchet MS" w:hAnsi="Trebuchet MS"/>
              </w:rPr>
              <w:t>Arhitect soluție/sistem</w:t>
            </w:r>
          </w:p>
        </w:tc>
        <w:tc>
          <w:tcPr>
            <w:tcW w:w="1559" w:type="dxa"/>
            <w:tcBorders>
              <w:top w:val="single" w:sz="4" w:space="0" w:color="auto"/>
              <w:left w:val="single" w:sz="4" w:space="0" w:color="auto"/>
              <w:bottom w:val="single" w:sz="4" w:space="0" w:color="auto"/>
              <w:right w:val="single" w:sz="4" w:space="0" w:color="auto"/>
            </w:tcBorders>
            <w:vAlign w:val="center"/>
          </w:tcPr>
          <w:p w:rsidR="00752B2B" w:rsidRDefault="00752B2B" w:rsidP="00315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color w:val="000000" w:themeColor="text1"/>
              </w:rPr>
            </w:pPr>
            <w:r>
              <w:rPr>
                <w:rFonts w:ascii="Trebuchet MS" w:hAnsi="Trebuchet MS"/>
                <w:color w:val="000000" w:themeColor="text1"/>
              </w:rPr>
              <w:t>RESPINS</w:t>
            </w:r>
          </w:p>
        </w:tc>
        <w:tc>
          <w:tcPr>
            <w:tcW w:w="3827" w:type="dxa"/>
            <w:tcBorders>
              <w:top w:val="single" w:sz="4" w:space="0" w:color="auto"/>
              <w:left w:val="single" w:sz="4" w:space="0" w:color="auto"/>
              <w:bottom w:val="single" w:sz="4" w:space="0" w:color="auto"/>
              <w:right w:val="single" w:sz="4" w:space="0" w:color="auto"/>
            </w:tcBorders>
          </w:tcPr>
          <w:p w:rsidR="00752B2B" w:rsidRPr="006F1E61" w:rsidRDefault="00752B2B" w:rsidP="003157C6">
            <w:pPr>
              <w:contextualSpacing/>
              <w:rPr>
                <w:rFonts w:ascii="Trebuchet MS" w:hAnsi="Trebuchet MS"/>
                <w:lang w:val="en-US"/>
              </w:rPr>
            </w:pPr>
            <w:r>
              <w:rPr>
                <w:rFonts w:ascii="Trebuchet MS" w:hAnsi="Trebuchet MS"/>
              </w:rPr>
              <w:t>-</w:t>
            </w:r>
            <w:r w:rsidRPr="006F1E61">
              <w:rPr>
                <w:rFonts w:ascii="Trebuchet MS" w:hAnsi="Trebuchet MS"/>
              </w:rPr>
              <w:t>Nu a prezentat copii ale documentelor care să ateste experiența în domeniul de activitate specific postului</w:t>
            </w:r>
            <w:r>
              <w:rPr>
                <w:rFonts w:ascii="Trebuchet MS" w:hAnsi="Trebuchet MS"/>
                <w:lang w:val="en-US"/>
              </w:rPr>
              <w:t>;</w:t>
            </w:r>
          </w:p>
          <w:p w:rsidR="00752B2B" w:rsidRPr="006F1E61" w:rsidRDefault="00752B2B" w:rsidP="003157C6">
            <w:pPr>
              <w:contextualSpacing/>
              <w:rPr>
                <w:rFonts w:ascii="Trebuchet MS" w:hAnsi="Trebuchet MS"/>
              </w:rPr>
            </w:pPr>
            <w:r>
              <w:rPr>
                <w:rFonts w:ascii="Trebuchet MS" w:hAnsi="Trebuchet MS"/>
              </w:rPr>
              <w:t>-</w:t>
            </w:r>
            <w:r w:rsidRPr="006F1E61">
              <w:rPr>
                <w:rFonts w:ascii="Trebuchet MS" w:hAnsi="Trebuchet MS"/>
              </w:rPr>
              <w:t>Nu a prezentat copii în susținerea cunoștințelor de operare/programare pe calculator: Administrare și configurare MS Windows Server, configurarea înaltei disponibilități prin tehnologia Hyper-V Cluster, Administrare și proiectare a bazelor de date relaționale MS SQL Server, utilizare instrumente Integration Services, Business Intelligence în MS SQL Server, cunoștințe privind implementarea arhitecturilor complexe de servere și comunicații, cunoștințe privind asigurarea securității sistemelor informatice, dovedite cu documente;</w:t>
            </w:r>
          </w:p>
          <w:p w:rsidR="00752B2B" w:rsidRDefault="00752B2B" w:rsidP="003157C6">
            <w:pPr>
              <w:tabs>
                <w:tab w:val="center" w:pos="4536"/>
                <w:tab w:val="right" w:pos="9072"/>
              </w:tabs>
              <w:contextualSpacing/>
              <w:rPr>
                <w:rFonts w:ascii="Trebuchet MS" w:hAnsi="Trebuchet MS"/>
                <w:color w:val="000000" w:themeColor="text1"/>
              </w:rPr>
            </w:pPr>
            <w:r>
              <w:rPr>
                <w:rFonts w:ascii="Trebuchet MS" w:hAnsi="Trebuchet MS"/>
              </w:rPr>
              <w:t xml:space="preserve">-Nu </w:t>
            </w:r>
            <w:r w:rsidRPr="006F1E61">
              <w:rPr>
                <w:rFonts w:ascii="Trebuchet MS" w:hAnsi="Trebuchet MS"/>
              </w:rPr>
              <w:t xml:space="preserve">a prezentat documente privind nivelul de cunoaștere </w:t>
            </w:r>
            <w:r w:rsidR="00330E3C">
              <w:rPr>
                <w:rFonts w:ascii="Trebuchet MS" w:hAnsi="Trebuchet MS"/>
              </w:rPr>
              <w:t xml:space="preserve">a </w:t>
            </w:r>
            <w:r w:rsidRPr="006F1E61">
              <w:rPr>
                <w:rFonts w:ascii="Trebuchet MS" w:hAnsi="Trebuchet MS"/>
              </w:rPr>
              <w:t>unei limbi străine-engleză.</w:t>
            </w:r>
          </w:p>
        </w:tc>
      </w:tr>
    </w:tbl>
    <w:p w:rsidR="004058C7" w:rsidRDefault="004058C7" w:rsidP="004058C7">
      <w:pPr>
        <w:ind w:right="-284"/>
        <w:jc w:val="both"/>
        <w:rPr>
          <w:rFonts w:ascii="Trebuchet MS" w:hAnsi="Trebuchet MS"/>
          <w:color w:val="000000" w:themeColor="text1"/>
          <w:lang w:val="en-US"/>
        </w:rPr>
      </w:pPr>
    </w:p>
    <w:p w:rsidR="000D2762" w:rsidRPr="003E529E" w:rsidRDefault="000D2762" w:rsidP="003E529E">
      <w:pPr>
        <w:jc w:val="both"/>
        <w:rPr>
          <w:rFonts w:ascii="Trebuchet MS" w:eastAsia="Times New Roman" w:hAnsi="Trebuchet MS" w:cs="Arial"/>
          <w:bCs/>
          <w:color w:val="000000"/>
          <w:lang w:eastAsia="ro-RO"/>
        </w:rPr>
      </w:pPr>
      <w:r w:rsidRPr="00B16252">
        <w:rPr>
          <w:rFonts w:ascii="Trebuchet MS" w:hAnsi="Trebuchet MS"/>
          <w:lang w:val="it-IT"/>
        </w:rPr>
        <w:lastRenderedPageBreak/>
        <w:t>Candida</w:t>
      </w:r>
      <w:r w:rsidRPr="00B16252">
        <w:rPr>
          <w:rFonts w:ascii="Trebuchet MS" w:hAnsi="Trebuchet MS"/>
        </w:rPr>
        <w:t>ții</w:t>
      </w:r>
      <w:r w:rsidRPr="00B16252">
        <w:rPr>
          <w:rFonts w:ascii="Trebuchet MS" w:hAnsi="Trebuchet MS"/>
          <w:lang w:val="it-IT"/>
        </w:rPr>
        <w:t xml:space="preserve"> nemulțumiți de rezultatele ob</w:t>
      </w:r>
      <w:r w:rsidRPr="00B16252">
        <w:rPr>
          <w:rFonts w:ascii="Trebuchet MS" w:hAnsi="Trebuchet MS"/>
        </w:rPr>
        <w:t xml:space="preserve">ținute pot formula contestație </w:t>
      </w:r>
      <w:r>
        <w:rPr>
          <w:rFonts w:ascii="Trebuchet MS" w:hAnsi="Trebuchet MS"/>
        </w:rPr>
        <w:t>până luni 24.05.2021, ora 16.30</w:t>
      </w:r>
      <w:r w:rsidRPr="00B16252">
        <w:rPr>
          <w:rFonts w:ascii="Trebuchet MS" w:hAnsi="Trebuchet MS"/>
        </w:rPr>
        <w:t xml:space="preserve"> conform art. </w:t>
      </w:r>
      <w:r>
        <w:rPr>
          <w:rFonts w:ascii="Trebuchet MS" w:hAnsi="Trebuchet MS"/>
        </w:rPr>
        <w:t>10, alin</w:t>
      </w:r>
      <w:r w:rsidR="00ED0A27">
        <w:rPr>
          <w:rFonts w:ascii="Trebuchet MS" w:hAnsi="Trebuchet MS"/>
        </w:rPr>
        <w:t xml:space="preserve"> </w:t>
      </w:r>
      <w:r>
        <w:rPr>
          <w:rFonts w:ascii="Trebuchet MS" w:hAnsi="Trebuchet MS"/>
        </w:rPr>
        <w:t>(10</w:t>
      </w:r>
      <w:r w:rsidRPr="0054451D">
        <w:rPr>
          <w:rFonts w:ascii="Trebuchet MS" w:hAnsi="Trebuchet MS"/>
          <w:sz w:val="28"/>
          <w:vertAlign w:val="superscript"/>
        </w:rPr>
        <w:t>6</w:t>
      </w:r>
      <w:r>
        <w:rPr>
          <w:lang w:val="en-US"/>
        </w:rPr>
        <w:t>)</w:t>
      </w:r>
      <w:r w:rsidRPr="009B50F4">
        <w:rPr>
          <w:lang w:val="en-US"/>
        </w:rPr>
        <w:t xml:space="preserve"> </w:t>
      </w:r>
      <w:r w:rsidRPr="0054451D">
        <w:rPr>
          <w:rFonts w:ascii="Trebuchet MS" w:hAnsi="Trebuchet MS"/>
          <w:lang w:val="en-US"/>
        </w:rPr>
        <w:t xml:space="preserve">din </w:t>
      </w:r>
      <w:r w:rsidRPr="003E529E">
        <w:rPr>
          <w:rFonts w:ascii="Trebuchet MS" w:eastAsia="Times New Roman" w:hAnsi="Trebuchet MS" w:cs="Arial"/>
          <w:bCs/>
          <w:color w:val="000000"/>
          <w:lang w:eastAsia="ro-RO"/>
        </w:rPr>
        <w:t xml:space="preserve">Legea-cadru nr. 153/2017 privind </w:t>
      </w:r>
    </w:p>
    <w:p w:rsidR="000D2762" w:rsidRPr="003E529E" w:rsidRDefault="000D2762" w:rsidP="003E529E">
      <w:pPr>
        <w:pStyle w:val="BodyTextIndent2"/>
        <w:ind w:left="0"/>
        <w:jc w:val="both"/>
        <w:rPr>
          <w:rFonts w:ascii="Trebuchet MS" w:hAnsi="Trebuchet MS"/>
          <w:color w:val="000000" w:themeColor="text1"/>
        </w:rPr>
      </w:pPr>
      <w:r w:rsidRPr="003E529E">
        <w:rPr>
          <w:rFonts w:ascii="Trebuchet MS" w:hAnsi="Trebuchet MS" w:cs="Arial"/>
          <w:bCs/>
          <w:color w:val="000000"/>
          <w:lang w:eastAsia="ro-RO"/>
        </w:rPr>
        <w:t xml:space="preserve">salarizarea personalului plătit din fonduri publice, coroborat cu punctul </w:t>
      </w:r>
      <w:r w:rsidRPr="003E529E">
        <w:rPr>
          <w:rFonts w:ascii="Trebuchet MS" w:hAnsi="Trebuchet MS"/>
          <w:color w:val="000000" w:themeColor="text1"/>
        </w:rPr>
        <w:t>2.5.4.6</w:t>
      </w:r>
      <w:r w:rsidR="003E529E">
        <w:rPr>
          <w:rFonts w:ascii="Trebuchet MS" w:hAnsi="Trebuchet MS"/>
          <w:color w:val="000000" w:themeColor="text1"/>
        </w:rPr>
        <w:t xml:space="preserve">. </w:t>
      </w:r>
      <w:r w:rsidRPr="003E529E">
        <w:rPr>
          <w:rFonts w:ascii="Trebuchet MS" w:hAnsi="Trebuchet MS"/>
          <w:bCs/>
          <w:color w:val="000000" w:themeColor="text1"/>
        </w:rPr>
        <w:t xml:space="preserve">din </w:t>
      </w:r>
      <w:r w:rsidRPr="003E529E">
        <w:rPr>
          <w:rFonts w:ascii="Trebuchet MS" w:hAnsi="Trebuchet MS"/>
          <w:color w:val="000000" w:themeColor="text1"/>
        </w:rPr>
        <w:t>PROCEDUR</w:t>
      </w:r>
      <w:r w:rsidR="003E529E">
        <w:rPr>
          <w:rFonts w:ascii="Trebuchet MS" w:hAnsi="Trebuchet MS"/>
          <w:color w:val="000000" w:themeColor="text1"/>
        </w:rPr>
        <w:t>A</w:t>
      </w:r>
      <w:r w:rsidRPr="003E529E">
        <w:rPr>
          <w:rFonts w:ascii="Trebuchet MS" w:hAnsi="Trebuchet MS"/>
          <w:color w:val="000000" w:themeColor="text1"/>
        </w:rPr>
        <w:t xml:space="preserve"> DE SISTEM </w:t>
      </w:r>
      <w:r w:rsidR="003E529E">
        <w:rPr>
          <w:rFonts w:ascii="Trebuchet MS" w:hAnsi="Trebuchet MS"/>
          <w:color w:val="000000" w:themeColor="text1"/>
        </w:rPr>
        <w:t xml:space="preserve"> privind r</w:t>
      </w:r>
      <w:r w:rsidRPr="003E529E">
        <w:rPr>
          <w:rFonts w:ascii="Trebuchet MS" w:hAnsi="Trebuchet MS"/>
          <w:bCs/>
          <w:color w:val="000000" w:themeColor="text1"/>
        </w:rPr>
        <w:t>e</w:t>
      </w:r>
      <w:r w:rsidR="003E529E">
        <w:rPr>
          <w:rFonts w:ascii="Trebuchet MS" w:hAnsi="Trebuchet MS"/>
          <w:bCs/>
          <w:color w:val="000000" w:themeColor="text1"/>
        </w:rPr>
        <w:t>crutarea funcţionarilor publici</w:t>
      </w:r>
      <w:r w:rsidRPr="003E529E">
        <w:rPr>
          <w:rFonts w:ascii="Trebuchet MS" w:hAnsi="Trebuchet MS"/>
          <w:bCs/>
          <w:color w:val="000000" w:themeColor="text1"/>
        </w:rPr>
        <w:t>/personalului contractual la nivelul MLPDA</w:t>
      </w:r>
      <w:r w:rsidR="003E529E">
        <w:rPr>
          <w:rFonts w:ascii="Trebuchet MS" w:hAnsi="Trebuchet MS"/>
          <w:bCs/>
          <w:color w:val="000000" w:themeColor="text1"/>
        </w:rPr>
        <w:t xml:space="preserve"> </w:t>
      </w:r>
      <w:r w:rsidRPr="003E529E">
        <w:rPr>
          <w:rFonts w:ascii="Trebuchet MS" w:hAnsi="Trebuchet MS"/>
          <w:color w:val="000000" w:themeColor="text1"/>
        </w:rPr>
        <w:t xml:space="preserve">PS.05, aprobată prin Ordinul Ministerului Dezvoltării Regionale și Administrației Publice nr. 2965 din 23.10.2019, </w:t>
      </w:r>
      <w:r w:rsidR="003E529E">
        <w:rPr>
          <w:rFonts w:ascii="Trebuchet MS" w:hAnsi="Trebuchet MS"/>
          <w:color w:val="000000" w:themeColor="text1"/>
        </w:rPr>
        <w:t>contestație</w:t>
      </w:r>
      <w:r w:rsidRPr="003E529E">
        <w:rPr>
          <w:rFonts w:ascii="Trebuchet MS" w:hAnsi="Trebuchet MS"/>
        </w:rPr>
        <w:t xml:space="preserve"> </w:t>
      </w:r>
      <w:r w:rsidRPr="003E529E">
        <w:rPr>
          <w:rFonts w:ascii="Trebuchet MS" w:hAnsi="Trebuchet MS"/>
          <w:lang w:val="it-IT"/>
        </w:rPr>
        <w:t>care se depune la registratura A</w:t>
      </w:r>
      <w:r w:rsidR="003E529E">
        <w:rPr>
          <w:rFonts w:ascii="Trebuchet MS" w:hAnsi="Trebuchet MS"/>
          <w:lang w:val="it-IT"/>
        </w:rPr>
        <w:t>genției Naționale a Funcționarilor Publici</w:t>
      </w:r>
      <w:r w:rsidRPr="003E529E">
        <w:rPr>
          <w:rFonts w:ascii="Trebuchet MS" w:hAnsi="Trebuchet MS"/>
          <w:lang w:val="it-IT"/>
        </w:rPr>
        <w:t>, bd. Mircea Vodă nr. 44, bloc M17, tronsonul III, sector 3, București.</w:t>
      </w:r>
    </w:p>
    <w:p w:rsidR="000D2762" w:rsidRDefault="000D2762" w:rsidP="000D2762">
      <w:pPr>
        <w:jc w:val="both"/>
        <w:rPr>
          <w:rFonts w:ascii="Trebuchet MS" w:hAnsi="Trebuchet MS"/>
          <w:lang w:val="it-IT"/>
        </w:rPr>
      </w:pPr>
    </w:p>
    <w:p w:rsidR="000D2762" w:rsidRPr="008D6FFD" w:rsidRDefault="000D2762" w:rsidP="000D2762">
      <w:pPr>
        <w:jc w:val="both"/>
        <w:rPr>
          <w:rFonts w:ascii="Trebuchet MS" w:hAnsi="Trebuchet MS"/>
        </w:rPr>
      </w:pPr>
      <w:r w:rsidRPr="008D6FFD">
        <w:rPr>
          <w:rStyle w:val="l5def1"/>
          <w:rFonts w:ascii="Trebuchet MS" w:hAnsi="Trebuchet MS"/>
          <w:sz w:val="24"/>
          <w:szCs w:val="24"/>
        </w:rPr>
        <w:t>Afişarea rezultatelor obţinute de candidaţi la probele concursului, se realizează folosindu-</w:t>
      </w:r>
      <w:r w:rsidR="00ED0A27">
        <w:rPr>
          <w:rStyle w:val="l5def1"/>
          <w:rFonts w:ascii="Trebuchet MS" w:hAnsi="Trebuchet MS"/>
          <w:sz w:val="24"/>
          <w:szCs w:val="24"/>
        </w:rPr>
        <w:t>s</w:t>
      </w:r>
      <w:r w:rsidRPr="008D6FFD">
        <w:rPr>
          <w:rStyle w:val="l5def1"/>
          <w:rFonts w:ascii="Trebuchet MS" w:hAnsi="Trebuchet MS"/>
          <w:sz w:val="24"/>
          <w:szCs w:val="24"/>
        </w:rPr>
        <w:t>e numărul de înregistrare atribuit dosarului de înscriere la concurs pentru fiecare candida</w:t>
      </w:r>
      <w:r w:rsidR="00E53FE3">
        <w:rPr>
          <w:rStyle w:val="l5def1"/>
          <w:rFonts w:ascii="Trebuchet MS" w:hAnsi="Trebuchet MS"/>
          <w:sz w:val="24"/>
          <w:szCs w:val="24"/>
        </w:rPr>
        <w:t>t</w:t>
      </w:r>
      <w:r w:rsidR="00ED0A27">
        <w:rPr>
          <w:rStyle w:val="l5def1"/>
          <w:rFonts w:ascii="Trebuchet MS" w:hAnsi="Trebuchet MS"/>
          <w:sz w:val="24"/>
          <w:szCs w:val="24"/>
        </w:rPr>
        <w:t>.</w:t>
      </w:r>
      <w:r w:rsidRPr="008D6FFD">
        <w:rPr>
          <w:rFonts w:ascii="Trebuchet MS" w:hAnsi="Trebuchet MS"/>
        </w:rPr>
        <w:t xml:space="preserve"> </w:t>
      </w:r>
    </w:p>
    <w:p w:rsidR="000D2762" w:rsidRDefault="000D2762" w:rsidP="000D2762">
      <w:pPr>
        <w:jc w:val="both"/>
        <w:rPr>
          <w:rFonts w:ascii="Trebuchet MS" w:hAnsi="Trebuchet MS"/>
          <w:lang w:val="it-IT"/>
        </w:rPr>
      </w:pPr>
    </w:p>
    <w:p w:rsidR="000D2762" w:rsidRDefault="000D2762" w:rsidP="000D2762">
      <w:pPr>
        <w:jc w:val="both"/>
        <w:rPr>
          <w:rFonts w:ascii="Trebuchet MS" w:hAnsi="Trebuchet MS"/>
          <w:lang w:val="it-IT"/>
        </w:rPr>
      </w:pPr>
      <w:r w:rsidRPr="009C0ECC">
        <w:rPr>
          <w:rFonts w:ascii="Trebuchet MS" w:hAnsi="Trebuchet MS"/>
          <w:lang w:val="it-IT"/>
        </w:rPr>
        <w:t xml:space="preserve">Afişat azi </w:t>
      </w:r>
      <w:r w:rsidR="00ED0A27" w:rsidRPr="009C0ECC">
        <w:rPr>
          <w:rFonts w:ascii="Trebuchet MS" w:hAnsi="Trebuchet MS"/>
          <w:lang w:val="it-IT"/>
        </w:rPr>
        <w:t>21</w:t>
      </w:r>
      <w:r w:rsidRPr="009C0ECC">
        <w:rPr>
          <w:rFonts w:ascii="Trebuchet MS" w:hAnsi="Trebuchet MS"/>
          <w:lang w:val="it-IT"/>
        </w:rPr>
        <w:t>.05.2021, ora 1</w:t>
      </w:r>
      <w:r w:rsidR="009C0ECC">
        <w:rPr>
          <w:rFonts w:ascii="Trebuchet MS" w:hAnsi="Trebuchet MS"/>
          <w:lang w:val="it-IT"/>
        </w:rPr>
        <w:t>1</w:t>
      </w:r>
      <w:r w:rsidRPr="009C0ECC">
        <w:rPr>
          <w:rFonts w:ascii="Trebuchet MS" w:hAnsi="Trebuchet MS"/>
          <w:lang w:val="it-IT"/>
        </w:rPr>
        <w:t>.</w:t>
      </w:r>
      <w:r w:rsidR="009C0ECC">
        <w:rPr>
          <w:rFonts w:ascii="Trebuchet MS" w:hAnsi="Trebuchet MS"/>
          <w:lang w:val="it-IT"/>
        </w:rPr>
        <w:t>0</w:t>
      </w:r>
      <w:r w:rsidRPr="009C0ECC">
        <w:rPr>
          <w:rFonts w:ascii="Trebuchet MS" w:hAnsi="Trebuchet MS"/>
          <w:lang w:val="it-IT"/>
        </w:rPr>
        <w:t>0</w:t>
      </w:r>
      <w:r w:rsidR="009C0ECC">
        <w:rPr>
          <w:rFonts w:ascii="Trebuchet MS" w:hAnsi="Trebuchet MS"/>
          <w:lang w:val="it-IT"/>
        </w:rPr>
        <w:t>,</w:t>
      </w:r>
      <w:r w:rsidRPr="009C0ECC">
        <w:rPr>
          <w:rFonts w:ascii="Trebuchet MS" w:hAnsi="Trebuchet MS"/>
          <w:lang w:val="it-IT"/>
        </w:rPr>
        <w:t xml:space="preserve"> </w:t>
      </w:r>
      <w:r w:rsidRPr="00B16252">
        <w:rPr>
          <w:rFonts w:ascii="Trebuchet MS" w:hAnsi="Trebuchet MS"/>
          <w:lang w:val="it-IT"/>
        </w:rPr>
        <w:t>la sediul Agenţiei Naţionale a Funcţionarilor Publici.</w:t>
      </w:r>
    </w:p>
    <w:p w:rsidR="000D2762" w:rsidRPr="00D5179E" w:rsidRDefault="000D2762" w:rsidP="000D2762">
      <w:pPr>
        <w:rPr>
          <w:rFonts w:ascii="Trebuchet MS" w:hAnsi="Trebuchet MS"/>
          <w:lang w:val="it-IT"/>
        </w:rPr>
      </w:pPr>
    </w:p>
    <w:p w:rsidR="000D2762" w:rsidRPr="00D5179E" w:rsidRDefault="000D2762" w:rsidP="000D2762">
      <w:pPr>
        <w:jc w:val="both"/>
        <w:rPr>
          <w:rFonts w:ascii="Trebuchet MS" w:hAnsi="Trebuchet MS"/>
        </w:rPr>
      </w:pPr>
      <w:r w:rsidRPr="00D5179E">
        <w:rPr>
          <w:rFonts w:ascii="Trebuchet MS" w:hAnsi="Trebuchet MS"/>
          <w:lang w:val="it-IT"/>
        </w:rPr>
        <w:t xml:space="preserve">Candidații declarați </w:t>
      </w:r>
      <w:r w:rsidRPr="00D5179E">
        <w:rPr>
          <w:rFonts w:ascii="Trebuchet MS" w:hAnsi="Trebuchet MS"/>
          <w:lang w:val="en-US"/>
        </w:rPr>
        <w:t xml:space="preserve">“Admis” </w:t>
      </w:r>
      <w:r>
        <w:rPr>
          <w:rFonts w:ascii="Trebuchet MS" w:hAnsi="Trebuchet MS"/>
          <w:lang w:val="en-US"/>
        </w:rPr>
        <w:t xml:space="preserve">se </w:t>
      </w:r>
      <w:r>
        <w:rPr>
          <w:rFonts w:ascii="Trebuchet MS" w:hAnsi="Trebuchet MS"/>
        </w:rPr>
        <w:t>pot prezenta pentru</w:t>
      </w:r>
      <w:r w:rsidRPr="00D5179E">
        <w:rPr>
          <w:rFonts w:ascii="Trebuchet MS" w:hAnsi="Trebuchet MS"/>
        </w:rPr>
        <w:t xml:space="preserve"> </w:t>
      </w:r>
      <w:r>
        <w:rPr>
          <w:rFonts w:ascii="Trebuchet MS" w:hAnsi="Trebuchet MS"/>
        </w:rPr>
        <w:t>susținerea probei scrise în data de 02.06.2021,</w:t>
      </w:r>
      <w:r w:rsidRPr="008D6FFD">
        <w:rPr>
          <w:rFonts w:ascii="Trebuchet MS" w:hAnsi="Trebuchet MS"/>
        </w:rPr>
        <w:t xml:space="preserve"> </w:t>
      </w:r>
      <w:r>
        <w:rPr>
          <w:rFonts w:ascii="Trebuchet MS" w:hAnsi="Trebuchet MS"/>
        </w:rPr>
        <w:t xml:space="preserve">la ora </w:t>
      </w:r>
      <w:r w:rsidRPr="00E53FE3">
        <w:rPr>
          <w:rFonts w:ascii="Trebuchet MS" w:hAnsi="Trebuchet MS"/>
        </w:rPr>
        <w:t>12.00</w:t>
      </w:r>
      <w:r>
        <w:rPr>
          <w:rFonts w:ascii="Trebuchet MS" w:hAnsi="Trebuchet MS"/>
        </w:rPr>
        <w:t xml:space="preserve">, </w:t>
      </w:r>
      <w:r w:rsidRPr="00D5179E">
        <w:rPr>
          <w:rFonts w:ascii="Trebuchet MS" w:hAnsi="Trebuchet MS"/>
        </w:rPr>
        <w:t>la sediul Agenției Naț</w:t>
      </w:r>
      <w:r>
        <w:rPr>
          <w:rFonts w:ascii="Trebuchet MS" w:hAnsi="Trebuchet MS"/>
        </w:rPr>
        <w:t xml:space="preserve">ionale a Funcționarilor Publici. </w:t>
      </w:r>
    </w:p>
    <w:p w:rsidR="000D2762" w:rsidRPr="00D5179E" w:rsidRDefault="000D2762" w:rsidP="000D2762">
      <w:pPr>
        <w:jc w:val="both"/>
        <w:rPr>
          <w:rFonts w:ascii="Trebuchet MS" w:hAnsi="Trebuchet MS"/>
          <w:lang w:val="it-IT"/>
        </w:rPr>
      </w:pPr>
    </w:p>
    <w:p w:rsidR="000D2762" w:rsidRPr="00D5179E" w:rsidRDefault="000D2762" w:rsidP="000D2762">
      <w:pPr>
        <w:jc w:val="both"/>
        <w:rPr>
          <w:rFonts w:ascii="Trebuchet MS" w:hAnsi="Trebuchet MS"/>
          <w:lang w:val="it-IT"/>
        </w:rPr>
      </w:pPr>
    </w:p>
    <w:p w:rsidR="000D2762" w:rsidRPr="00D5179E" w:rsidRDefault="000D2762" w:rsidP="000D2762">
      <w:pPr>
        <w:jc w:val="both"/>
        <w:rPr>
          <w:rFonts w:ascii="Trebuchet MS" w:hAnsi="Trebuchet MS"/>
          <w:lang w:val="it-IT"/>
        </w:rPr>
      </w:pPr>
    </w:p>
    <w:p w:rsidR="000D2762" w:rsidRDefault="000D2762" w:rsidP="00C02A8C">
      <w:pPr>
        <w:jc w:val="right"/>
      </w:pPr>
      <w:r w:rsidRPr="00D5179E">
        <w:rPr>
          <w:rFonts w:ascii="Trebuchet MS" w:hAnsi="Trebuchet MS"/>
          <w:lang w:val="it-IT"/>
        </w:rPr>
        <w:t xml:space="preserve">    </w:t>
      </w:r>
    </w:p>
    <w:p w:rsidR="004058C7" w:rsidRPr="00D20540" w:rsidRDefault="004058C7" w:rsidP="004058C7">
      <w:pPr>
        <w:ind w:right="-284"/>
        <w:rPr>
          <w:rFonts w:ascii="Trebuchet MS" w:hAnsi="Trebuchet MS"/>
          <w:b/>
          <w:color w:val="000000" w:themeColor="text1"/>
        </w:rPr>
      </w:pPr>
    </w:p>
    <w:p w:rsidR="004058C7" w:rsidRPr="00D20540" w:rsidRDefault="004058C7" w:rsidP="004058C7">
      <w:pPr>
        <w:ind w:right="-284"/>
        <w:rPr>
          <w:rFonts w:ascii="Trebuchet MS" w:hAnsi="Trebuchet MS"/>
          <w:b/>
          <w:color w:val="000000" w:themeColor="text1"/>
        </w:rPr>
      </w:pPr>
    </w:p>
    <w:p w:rsidR="004058C7" w:rsidRPr="00D20540" w:rsidRDefault="004058C7" w:rsidP="004058C7">
      <w:pPr>
        <w:ind w:right="-284"/>
        <w:rPr>
          <w:rFonts w:ascii="Trebuchet MS" w:hAnsi="Trebuchet MS"/>
          <w:b/>
          <w:color w:val="000000" w:themeColor="text1"/>
        </w:rPr>
      </w:pPr>
    </w:p>
    <w:p w:rsidR="004058C7" w:rsidRPr="00D20540" w:rsidRDefault="004058C7" w:rsidP="004058C7">
      <w:pPr>
        <w:ind w:right="-284"/>
        <w:rPr>
          <w:rFonts w:ascii="Trebuchet MS" w:hAnsi="Trebuchet MS"/>
          <w:b/>
          <w:color w:val="000000" w:themeColor="text1"/>
        </w:rPr>
      </w:pPr>
    </w:p>
    <w:p w:rsidR="004058C7" w:rsidRPr="00D20540" w:rsidRDefault="004058C7" w:rsidP="004058C7">
      <w:pPr>
        <w:tabs>
          <w:tab w:val="center" w:pos="4320"/>
          <w:tab w:val="right" w:pos="8640"/>
        </w:tabs>
        <w:ind w:left="1701"/>
        <w:jc w:val="right"/>
        <w:rPr>
          <w:rFonts w:ascii="Trebuchet MS" w:eastAsia="MS Mincho" w:hAnsi="Trebuchet MS" w:cs="Trebuchet MS"/>
          <w:color w:val="000000" w:themeColor="text1"/>
          <w:lang w:val="en-US"/>
        </w:rPr>
      </w:pPr>
    </w:p>
    <w:p w:rsidR="004058C7" w:rsidRDefault="004058C7" w:rsidP="004058C7">
      <w:pPr>
        <w:tabs>
          <w:tab w:val="center" w:pos="4320"/>
          <w:tab w:val="right" w:pos="8640"/>
        </w:tabs>
        <w:ind w:left="1701"/>
        <w:jc w:val="right"/>
        <w:rPr>
          <w:rFonts w:ascii="Trebuchet MS" w:eastAsia="MS Mincho" w:hAnsi="Trebuchet MS" w:cs="Trebuchet MS"/>
          <w:color w:val="000000" w:themeColor="text1"/>
          <w:sz w:val="22"/>
          <w:szCs w:val="22"/>
          <w:lang w:val="en-US"/>
        </w:rPr>
      </w:pPr>
    </w:p>
    <w:p w:rsidR="004058C7" w:rsidRDefault="004058C7" w:rsidP="004058C7">
      <w:pPr>
        <w:tabs>
          <w:tab w:val="center" w:pos="4320"/>
          <w:tab w:val="right" w:pos="8640"/>
        </w:tabs>
        <w:ind w:left="1701"/>
        <w:jc w:val="right"/>
        <w:rPr>
          <w:rFonts w:ascii="Trebuchet MS" w:eastAsia="MS Mincho" w:hAnsi="Trebuchet MS" w:cs="Trebuchet MS"/>
          <w:color w:val="000000" w:themeColor="text1"/>
          <w:sz w:val="22"/>
          <w:szCs w:val="22"/>
          <w:lang w:val="en-US"/>
        </w:rPr>
      </w:pPr>
    </w:p>
    <w:p w:rsidR="004058C7" w:rsidRDefault="004058C7" w:rsidP="004058C7">
      <w:pPr>
        <w:tabs>
          <w:tab w:val="center" w:pos="4320"/>
          <w:tab w:val="right" w:pos="8640"/>
        </w:tabs>
        <w:ind w:left="1701"/>
        <w:jc w:val="right"/>
        <w:rPr>
          <w:rFonts w:ascii="Trebuchet MS" w:eastAsia="MS Mincho" w:hAnsi="Trebuchet MS" w:cs="Trebuchet MS"/>
          <w:color w:val="000000" w:themeColor="text1"/>
          <w:sz w:val="22"/>
          <w:szCs w:val="22"/>
          <w:lang w:val="en-US"/>
        </w:rPr>
      </w:pPr>
    </w:p>
    <w:p w:rsidR="009825C0" w:rsidRDefault="009825C0" w:rsidP="009825C0">
      <w:pPr>
        <w:tabs>
          <w:tab w:val="center" w:pos="4536"/>
          <w:tab w:val="right" w:pos="9072"/>
        </w:tabs>
        <w:jc w:val="right"/>
        <w:rPr>
          <w:rFonts w:ascii="Trebuchet MS" w:hAnsi="Trebuchet MS"/>
        </w:rPr>
      </w:pPr>
    </w:p>
    <w:p w:rsidR="00C02A8C" w:rsidRDefault="00C02A8C" w:rsidP="009825C0">
      <w:pPr>
        <w:tabs>
          <w:tab w:val="center" w:pos="4536"/>
          <w:tab w:val="right" w:pos="9072"/>
        </w:tabs>
        <w:jc w:val="right"/>
        <w:rPr>
          <w:rFonts w:ascii="Trebuchet MS" w:hAnsi="Trebuchet MS"/>
        </w:rPr>
      </w:pPr>
    </w:p>
    <w:p w:rsidR="00C02A8C" w:rsidRPr="00903A81" w:rsidRDefault="00C02A8C" w:rsidP="009825C0">
      <w:pPr>
        <w:tabs>
          <w:tab w:val="center" w:pos="4536"/>
          <w:tab w:val="right" w:pos="9072"/>
        </w:tabs>
        <w:jc w:val="right"/>
        <w:rPr>
          <w:rFonts w:ascii="Trebuchet MS" w:hAnsi="Trebuchet MS"/>
        </w:rPr>
      </w:pPr>
    </w:p>
    <w:p w:rsidR="00C02A8C" w:rsidRPr="00D5179E" w:rsidRDefault="00C02A8C" w:rsidP="00C02A8C">
      <w:pPr>
        <w:jc w:val="right"/>
        <w:rPr>
          <w:rFonts w:ascii="Trebuchet MS" w:hAnsi="Trebuchet MS"/>
          <w:lang w:val="it-IT"/>
        </w:rPr>
      </w:pPr>
      <w:r w:rsidRPr="00D5179E">
        <w:rPr>
          <w:rFonts w:ascii="Trebuchet MS" w:hAnsi="Trebuchet MS"/>
          <w:lang w:val="it-IT"/>
        </w:rPr>
        <w:t xml:space="preserve">Secretar comisie concurs: </w:t>
      </w:r>
    </w:p>
    <w:p w:rsidR="00C02A8C" w:rsidRPr="00D5179E" w:rsidRDefault="00C02A8C" w:rsidP="00C02A8C">
      <w:pPr>
        <w:jc w:val="right"/>
        <w:rPr>
          <w:rFonts w:ascii="Trebuchet MS" w:hAnsi="Trebuchet MS"/>
          <w:lang w:val="fr-FR"/>
        </w:rPr>
      </w:pPr>
      <w:r>
        <w:rPr>
          <w:rFonts w:ascii="Trebuchet MS" w:hAnsi="Trebuchet MS"/>
          <w:lang w:val="fr-FR"/>
        </w:rPr>
        <w:t>Daniela Șerban</w:t>
      </w:r>
      <w:r w:rsidRPr="00D5179E">
        <w:rPr>
          <w:rFonts w:ascii="Trebuchet MS" w:hAnsi="Trebuchet MS"/>
          <w:lang w:val="fr-FR"/>
        </w:rPr>
        <w:t xml:space="preserve">, </w:t>
      </w:r>
      <w:r>
        <w:rPr>
          <w:rFonts w:ascii="Trebuchet MS" w:hAnsi="Trebuchet MS"/>
          <w:lang w:val="fr-FR"/>
        </w:rPr>
        <w:t>consilier</w:t>
      </w:r>
      <w:r w:rsidRPr="00D5179E">
        <w:rPr>
          <w:rFonts w:ascii="Trebuchet MS" w:hAnsi="Trebuchet MS"/>
          <w:lang w:val="fr-FR"/>
        </w:rPr>
        <w:t>, ANFP</w:t>
      </w:r>
    </w:p>
    <w:p w:rsidR="00C02A8C" w:rsidRPr="00526FE5" w:rsidRDefault="00C02A8C" w:rsidP="00C02A8C">
      <w:pPr>
        <w:jc w:val="both"/>
        <w:rPr>
          <w:rFonts w:ascii="Trebuchet MS" w:hAnsi="Trebuchet MS"/>
          <w:lang w:val="it-IT"/>
        </w:rPr>
      </w:pPr>
    </w:p>
    <w:p w:rsidR="00C02A8C" w:rsidRDefault="00C02A8C" w:rsidP="00C02A8C">
      <w:pPr>
        <w:tabs>
          <w:tab w:val="left" w:pos="3994"/>
        </w:tabs>
      </w:pPr>
    </w:p>
    <w:p w:rsidR="00D20540" w:rsidRDefault="00D20540" w:rsidP="00D20540">
      <w:pPr>
        <w:rPr>
          <w:rFonts w:ascii="Trebuchet MS" w:hAnsi="Trebuchet MS"/>
          <w:lang w:val="it-IT"/>
        </w:rPr>
      </w:pPr>
    </w:p>
    <w:p w:rsidR="00D20540" w:rsidRPr="00D5179E" w:rsidRDefault="00D20540" w:rsidP="00D20540">
      <w:pPr>
        <w:jc w:val="both"/>
        <w:rPr>
          <w:rFonts w:ascii="Trebuchet MS" w:hAnsi="Trebuchet MS"/>
          <w:lang w:val="it-IT"/>
        </w:rPr>
      </w:pPr>
    </w:p>
    <w:p w:rsidR="00D20540" w:rsidRPr="00D5179E" w:rsidRDefault="00D20540" w:rsidP="00D20540">
      <w:pPr>
        <w:jc w:val="both"/>
        <w:rPr>
          <w:rFonts w:ascii="Trebuchet MS" w:hAnsi="Trebuchet MS"/>
          <w:lang w:val="it-IT"/>
        </w:rPr>
      </w:pPr>
    </w:p>
    <w:p w:rsidR="00D20540" w:rsidRPr="00526FE5" w:rsidRDefault="00D20540" w:rsidP="00D20540">
      <w:pPr>
        <w:jc w:val="both"/>
        <w:rPr>
          <w:rFonts w:ascii="Trebuchet MS" w:hAnsi="Trebuchet MS"/>
          <w:lang w:val="it-IT"/>
        </w:rPr>
      </w:pPr>
    </w:p>
    <w:p w:rsidR="00D20540" w:rsidRDefault="00D20540" w:rsidP="00D20540">
      <w:pPr>
        <w:tabs>
          <w:tab w:val="left" w:pos="3994"/>
        </w:tabs>
      </w:pPr>
    </w:p>
    <w:p w:rsidR="009825C0" w:rsidRPr="00903A81" w:rsidRDefault="009825C0" w:rsidP="009825C0">
      <w:pPr>
        <w:spacing w:after="160"/>
        <w:rPr>
          <w:rFonts w:ascii="Trebuchet MS" w:hAnsi="Trebuchet MS"/>
        </w:rPr>
      </w:pPr>
    </w:p>
    <w:p w:rsidR="009825C0" w:rsidRPr="00903A81" w:rsidRDefault="009825C0" w:rsidP="009825C0">
      <w:pPr>
        <w:spacing w:after="160"/>
        <w:rPr>
          <w:rFonts w:ascii="Trebuchet MS" w:hAnsi="Trebuchet MS"/>
        </w:rPr>
      </w:pPr>
    </w:p>
    <w:p w:rsidR="00E631F1" w:rsidRDefault="00801FE0" w:rsidP="00801FE0">
      <w:pPr>
        <w:tabs>
          <w:tab w:val="left" w:pos="3994"/>
        </w:tabs>
      </w:pPr>
      <w:r>
        <w:tab/>
      </w:r>
    </w:p>
    <w:p w:rsidR="00801FE0" w:rsidRDefault="00801FE0" w:rsidP="00801FE0">
      <w:pPr>
        <w:tabs>
          <w:tab w:val="left" w:pos="3994"/>
        </w:tabs>
      </w:pPr>
    </w:p>
    <w:sectPr w:rsidR="00801FE0"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F3F" w:rsidRDefault="00A61F3F">
      <w:r>
        <w:separator/>
      </w:r>
    </w:p>
  </w:endnote>
  <w:endnote w:type="continuationSeparator" w:id="0">
    <w:p w:rsidR="00A61F3F" w:rsidRDefault="00A6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57544">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57544">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zh-CN"/>
      </w:rPr>
      <mc:AlternateContent>
        <mc:Choice Requires="wps">
          <w:drawing>
            <wp:anchor distT="4294967295" distB="4294967295" distL="114300" distR="114300" simplePos="0" relativeHeight="251656704" behindDoc="0" locked="0" layoutInCell="1" allowOverlap="1" wp14:anchorId="2E142A7C" wp14:editId="56AEA4F9">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61F3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61F3F">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zh-CN"/>
      </w:rPr>
      <mc:AlternateContent>
        <mc:Choice Requires="wps">
          <w:drawing>
            <wp:anchor distT="4294967295" distB="4294967295" distL="114300" distR="114300" simplePos="0" relativeHeight="251657728" behindDoc="0" locked="0" layoutInCell="1" allowOverlap="1" wp14:anchorId="6AA665DA" wp14:editId="0C9E5642">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F3F" w:rsidRDefault="00A61F3F">
      <w:r>
        <w:separator/>
      </w:r>
    </w:p>
  </w:footnote>
  <w:footnote w:type="continuationSeparator" w:id="0">
    <w:p w:rsidR="00A61F3F" w:rsidRDefault="00A61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A61F3F">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zh-CN"/>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E88"/>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A0CF0"/>
    <w:rsid w:val="000A2008"/>
    <w:rsid w:val="000A5F07"/>
    <w:rsid w:val="000B10F0"/>
    <w:rsid w:val="000B3D51"/>
    <w:rsid w:val="000C0731"/>
    <w:rsid w:val="000C4F11"/>
    <w:rsid w:val="000C6793"/>
    <w:rsid w:val="000D2682"/>
    <w:rsid w:val="000D276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1686"/>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87D84"/>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2D34"/>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0E3C"/>
    <w:rsid w:val="00334CDB"/>
    <w:rsid w:val="0033731D"/>
    <w:rsid w:val="00347A4E"/>
    <w:rsid w:val="00350FA2"/>
    <w:rsid w:val="003518D9"/>
    <w:rsid w:val="00352F05"/>
    <w:rsid w:val="00353790"/>
    <w:rsid w:val="00353B32"/>
    <w:rsid w:val="00361939"/>
    <w:rsid w:val="00361BF5"/>
    <w:rsid w:val="0036258D"/>
    <w:rsid w:val="003670C7"/>
    <w:rsid w:val="003671E0"/>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29E"/>
    <w:rsid w:val="003E5A77"/>
    <w:rsid w:val="003E6A06"/>
    <w:rsid w:val="003E6DBF"/>
    <w:rsid w:val="003E7BB3"/>
    <w:rsid w:val="003F1BAF"/>
    <w:rsid w:val="003F5DC5"/>
    <w:rsid w:val="003F7788"/>
    <w:rsid w:val="00400C8A"/>
    <w:rsid w:val="00402321"/>
    <w:rsid w:val="00404833"/>
    <w:rsid w:val="00404F2E"/>
    <w:rsid w:val="004051D2"/>
    <w:rsid w:val="004055DF"/>
    <w:rsid w:val="004058C7"/>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308F"/>
    <w:rsid w:val="00514C56"/>
    <w:rsid w:val="00515BE6"/>
    <w:rsid w:val="00517977"/>
    <w:rsid w:val="00522AA2"/>
    <w:rsid w:val="005230F2"/>
    <w:rsid w:val="005269C9"/>
    <w:rsid w:val="00531D11"/>
    <w:rsid w:val="00532168"/>
    <w:rsid w:val="00532390"/>
    <w:rsid w:val="0053278A"/>
    <w:rsid w:val="0053306B"/>
    <w:rsid w:val="0054451D"/>
    <w:rsid w:val="00547DDD"/>
    <w:rsid w:val="00550DEE"/>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E2EFF"/>
    <w:rsid w:val="005F39B4"/>
    <w:rsid w:val="005F43ED"/>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37B"/>
    <w:rsid w:val="006D2567"/>
    <w:rsid w:val="006D6A91"/>
    <w:rsid w:val="006D7B63"/>
    <w:rsid w:val="006E1E97"/>
    <w:rsid w:val="006E6C70"/>
    <w:rsid w:val="006E7F5F"/>
    <w:rsid w:val="006F1E0F"/>
    <w:rsid w:val="006F642D"/>
    <w:rsid w:val="0070372E"/>
    <w:rsid w:val="0070491C"/>
    <w:rsid w:val="0070569C"/>
    <w:rsid w:val="00706EAA"/>
    <w:rsid w:val="00712267"/>
    <w:rsid w:val="00712A6F"/>
    <w:rsid w:val="00712D2E"/>
    <w:rsid w:val="00714E5A"/>
    <w:rsid w:val="00724C0B"/>
    <w:rsid w:val="0073271E"/>
    <w:rsid w:val="00736D53"/>
    <w:rsid w:val="0074030E"/>
    <w:rsid w:val="00752B2B"/>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34D9"/>
    <w:rsid w:val="00805927"/>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654F9"/>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E5441"/>
    <w:rsid w:val="008F181B"/>
    <w:rsid w:val="00901845"/>
    <w:rsid w:val="00902FCA"/>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0ECC"/>
    <w:rsid w:val="009C10D1"/>
    <w:rsid w:val="009C2741"/>
    <w:rsid w:val="009C4D1A"/>
    <w:rsid w:val="009D0E2C"/>
    <w:rsid w:val="009D3051"/>
    <w:rsid w:val="009D334D"/>
    <w:rsid w:val="009D3EAD"/>
    <w:rsid w:val="009E0762"/>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1F3F"/>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C3282"/>
    <w:rsid w:val="00AD1BA3"/>
    <w:rsid w:val="00AD1E11"/>
    <w:rsid w:val="00AD2093"/>
    <w:rsid w:val="00AD53B5"/>
    <w:rsid w:val="00AD79FB"/>
    <w:rsid w:val="00AE1DCF"/>
    <w:rsid w:val="00AE2790"/>
    <w:rsid w:val="00AE2F03"/>
    <w:rsid w:val="00AF6C5D"/>
    <w:rsid w:val="00AF6DF8"/>
    <w:rsid w:val="00AF6EA2"/>
    <w:rsid w:val="00B019CD"/>
    <w:rsid w:val="00B117DA"/>
    <w:rsid w:val="00B1260C"/>
    <w:rsid w:val="00B13053"/>
    <w:rsid w:val="00B15913"/>
    <w:rsid w:val="00B209CE"/>
    <w:rsid w:val="00B220BA"/>
    <w:rsid w:val="00B2528D"/>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CDE"/>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D6DF2"/>
    <w:rsid w:val="00BE05DA"/>
    <w:rsid w:val="00BE1175"/>
    <w:rsid w:val="00BE6ABC"/>
    <w:rsid w:val="00BE74E8"/>
    <w:rsid w:val="00BE76AE"/>
    <w:rsid w:val="00BF296D"/>
    <w:rsid w:val="00BF3954"/>
    <w:rsid w:val="00BF697F"/>
    <w:rsid w:val="00BF7CBA"/>
    <w:rsid w:val="00C00AA5"/>
    <w:rsid w:val="00C0142B"/>
    <w:rsid w:val="00C02A8C"/>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61E4"/>
    <w:rsid w:val="00C876BD"/>
    <w:rsid w:val="00C91C44"/>
    <w:rsid w:val="00C92445"/>
    <w:rsid w:val="00C97CCB"/>
    <w:rsid w:val="00CA3681"/>
    <w:rsid w:val="00CB2D26"/>
    <w:rsid w:val="00CB6809"/>
    <w:rsid w:val="00CC01F5"/>
    <w:rsid w:val="00CC0920"/>
    <w:rsid w:val="00CC61DE"/>
    <w:rsid w:val="00CD029B"/>
    <w:rsid w:val="00CD199E"/>
    <w:rsid w:val="00CD7E06"/>
    <w:rsid w:val="00CF240D"/>
    <w:rsid w:val="00CF3130"/>
    <w:rsid w:val="00CF6C5B"/>
    <w:rsid w:val="00CF722C"/>
    <w:rsid w:val="00D04345"/>
    <w:rsid w:val="00D049DC"/>
    <w:rsid w:val="00D06FEC"/>
    <w:rsid w:val="00D11702"/>
    <w:rsid w:val="00D14642"/>
    <w:rsid w:val="00D20540"/>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311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3FE3"/>
    <w:rsid w:val="00E54154"/>
    <w:rsid w:val="00E54328"/>
    <w:rsid w:val="00E54F0C"/>
    <w:rsid w:val="00E57544"/>
    <w:rsid w:val="00E602D3"/>
    <w:rsid w:val="00E627E1"/>
    <w:rsid w:val="00E631F1"/>
    <w:rsid w:val="00E64869"/>
    <w:rsid w:val="00E654EB"/>
    <w:rsid w:val="00E67740"/>
    <w:rsid w:val="00E70685"/>
    <w:rsid w:val="00E716CB"/>
    <w:rsid w:val="00E71ACD"/>
    <w:rsid w:val="00E71AD2"/>
    <w:rsid w:val="00E742AC"/>
    <w:rsid w:val="00E74E88"/>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37E"/>
    <w:rsid w:val="00EC67B2"/>
    <w:rsid w:val="00ED0A27"/>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basedOn w:val="DefaultParagraphFont"/>
    <w:rsid w:val="00D20540"/>
    <w:rPr>
      <w:rFonts w:ascii="Arial" w:hAnsi="Arial" w:cs="Arial" w:hint="default"/>
      <w:color w:val="000000"/>
      <w:sz w:val="26"/>
      <w:szCs w:val="26"/>
    </w:rPr>
  </w:style>
  <w:style w:type="character" w:customStyle="1" w:styleId="Heading4Char">
    <w:name w:val="Heading 4 Char"/>
    <w:basedOn w:val="DefaultParagraphFont"/>
    <w:link w:val="Heading4"/>
    <w:rsid w:val="0054451D"/>
    <w:rPr>
      <w:rFonts w:ascii="Times New Roman" w:eastAsia="Times New Roman" w:hAnsi="Times New Roman"/>
      <w:b/>
      <w:bCs/>
      <w:sz w:val="28"/>
      <w:szCs w:val="28"/>
    </w:rPr>
  </w:style>
  <w:style w:type="paragraph" w:styleId="BodyTextIndent2">
    <w:name w:val="Body Text Indent 2"/>
    <w:basedOn w:val="Normal"/>
    <w:link w:val="BodyTextIndent2Char"/>
    <w:rsid w:val="0054451D"/>
    <w:pPr>
      <w:ind w:left="-935"/>
    </w:pPr>
    <w:rPr>
      <w:rFonts w:eastAsia="Times New Roman"/>
    </w:rPr>
  </w:style>
  <w:style w:type="character" w:customStyle="1" w:styleId="BodyTextIndent2Char">
    <w:name w:val="Body Text Indent 2 Char"/>
    <w:basedOn w:val="DefaultParagraphFont"/>
    <w:link w:val="BodyTextIndent2"/>
    <w:rsid w:val="0054451D"/>
    <w:rPr>
      <w:rFonts w:ascii="Times New Roman" w:eastAsia="Times New Roman" w:hAnsi="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link w:val="Heading4Char"/>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l5def1">
    <w:name w:val="l5def1"/>
    <w:basedOn w:val="DefaultParagraphFont"/>
    <w:rsid w:val="00D20540"/>
    <w:rPr>
      <w:rFonts w:ascii="Arial" w:hAnsi="Arial" w:cs="Arial" w:hint="default"/>
      <w:color w:val="000000"/>
      <w:sz w:val="26"/>
      <w:szCs w:val="26"/>
    </w:rPr>
  </w:style>
  <w:style w:type="character" w:customStyle="1" w:styleId="Heading4Char">
    <w:name w:val="Heading 4 Char"/>
    <w:basedOn w:val="DefaultParagraphFont"/>
    <w:link w:val="Heading4"/>
    <w:rsid w:val="0054451D"/>
    <w:rPr>
      <w:rFonts w:ascii="Times New Roman" w:eastAsia="Times New Roman" w:hAnsi="Times New Roman"/>
      <w:b/>
      <w:bCs/>
      <w:sz w:val="28"/>
      <w:szCs w:val="28"/>
    </w:rPr>
  </w:style>
  <w:style w:type="paragraph" w:styleId="BodyTextIndent2">
    <w:name w:val="Body Text Indent 2"/>
    <w:basedOn w:val="Normal"/>
    <w:link w:val="BodyTextIndent2Char"/>
    <w:rsid w:val="0054451D"/>
    <w:pPr>
      <w:ind w:left="-935"/>
    </w:pPr>
    <w:rPr>
      <w:rFonts w:eastAsia="Times New Roman"/>
    </w:rPr>
  </w:style>
  <w:style w:type="character" w:customStyle="1" w:styleId="BodyTextIndent2Char">
    <w:name w:val="Body Text Indent 2 Char"/>
    <w:basedOn w:val="DefaultParagraphFont"/>
    <w:link w:val="BodyTextIndent2"/>
    <w:rsid w:val="0054451D"/>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69714">
      <w:bodyDiv w:val="1"/>
      <w:marLeft w:val="0"/>
      <w:marRight w:val="0"/>
      <w:marTop w:val="0"/>
      <w:marBottom w:val="0"/>
      <w:divBdr>
        <w:top w:val="none" w:sz="0" w:space="0" w:color="auto"/>
        <w:left w:val="none" w:sz="0" w:space="0" w:color="auto"/>
        <w:bottom w:val="none" w:sz="0" w:space="0" w:color="auto"/>
        <w:right w:val="none" w:sz="0" w:space="0" w:color="auto"/>
      </w:divBdr>
      <w:divsChild>
        <w:div w:id="552620510">
          <w:marLeft w:val="0"/>
          <w:marRight w:val="0"/>
          <w:marTop w:val="0"/>
          <w:marBottom w:val="0"/>
          <w:divBdr>
            <w:top w:val="none" w:sz="0" w:space="0" w:color="auto"/>
            <w:left w:val="none" w:sz="0" w:space="0" w:color="auto"/>
            <w:bottom w:val="none" w:sz="0" w:space="0" w:color="auto"/>
            <w:right w:val="none" w:sz="0" w:space="0" w:color="auto"/>
          </w:divBdr>
        </w:div>
      </w:divsChild>
    </w:div>
    <w:div w:id="23332027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57EFF-4515-4858-8DA3-29392BA12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Daniela Serban</dc:creator>
  <cp:lastModifiedBy>Daniela Serban</cp:lastModifiedBy>
  <cp:revision>2</cp:revision>
  <cp:lastPrinted>2021-05-21T07:17:00Z</cp:lastPrinted>
  <dcterms:created xsi:type="dcterms:W3CDTF">2021-05-21T07:33:00Z</dcterms:created>
  <dcterms:modified xsi:type="dcterms:W3CDTF">2021-05-21T07:33:00Z</dcterms:modified>
</cp:coreProperties>
</file>